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Rahvusvaheline veteranide turniir Batumis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16.-18. augustil 2024</w:t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>ja muudki, mis Gruusias näha ning maitsta</w:t>
      </w:r>
    </w:p>
    <w:p>
      <w:pPr>
        <w:pStyle w:val="Normal"/>
        <w:bidi w:val="0"/>
        <w:jc w:val="left"/>
        <w:rPr>
          <w:b/>
          <w:bCs/>
          <w:i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14.-20. augusti reisil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Gruusia kuulsaimas rannakuurordis Batumis korraldatakse 2024. aasta 16.-18. augustil esimene rahvusvaheline veteranide lauatenniseturniir, kuhu oleme kutsutud meiegi. Mängitakse kesklinna saalis nii üksik- kui paarismänge, vanuseklassid selguvad peagi.</w:t>
      </w:r>
    </w:p>
    <w:p>
      <w:pPr>
        <w:pStyle w:val="Normal"/>
        <w:bidi w:val="0"/>
        <w:jc w:val="left"/>
        <w:rPr/>
      </w:pPr>
      <w:r>
        <w:rPr/>
        <w:t xml:space="preserve">Reis, mida </w:t>
      </w:r>
      <w:r>
        <w:rPr/>
        <w:t xml:space="preserve">koos Venderloo firmaga </w:t>
      </w:r>
      <w:r>
        <w:rPr/>
        <w:t xml:space="preserve">Gruusiasse ja eriti Batumi palju gruppe viinuna sellele turniirile korraldan, pakub veteranidele häid võimalusi kaasa võtta mängijate kaaskondlasi ja nii grusiinide vaatamisväärsuste, maitsvate toitude, tantsu-laulu ja muuga tutvuda. </w:t>
      </w:r>
    </w:p>
    <w:p>
      <w:pPr>
        <w:pStyle w:val="Normal"/>
        <w:bidi w:val="0"/>
        <w:jc w:val="left"/>
        <w:rPr/>
      </w:pPr>
      <w:r>
        <w:rPr/>
        <w:t xml:space="preserve">Gruusia rahvaarvult teine linn </w:t>
      </w:r>
      <w:r>
        <w:rPr/>
        <w:t>Batumi on kolme osa</w:t>
      </w:r>
      <w:r>
        <w:rPr/>
        <w:t>ga</w:t>
      </w:r>
      <w:r>
        <w:rPr/>
        <w:t xml:space="preserve"> – seal on nii autentne vana linnaosa, seal on laiade bulvarite ja ajaveetmisvõimalustega rannaala, samuti Las Vegaseks kutsutav vaimustavate kõrghoonetega uuslinn.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Reisikava</w:t>
      </w:r>
    </w:p>
    <w:p>
      <w:pPr>
        <w:pStyle w:val="Normal"/>
        <w:bidi w:val="0"/>
        <w:jc w:val="left"/>
        <w:rPr/>
      </w:pPr>
      <w:r>
        <w:rPr/>
        <w:t>Me lendame Riiast Turkish Airlinesiga Batumi lennujaama ümberistumisega Istanbulis. Ning sama lennufirma ja marsruudiga tagasi. Lennupiletite sees lubab Turkish Airlines äraantavat pagasit ja toitlustamist lendude ajal.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Kolmapäev, 14.8.24</w:t>
      </w:r>
    </w:p>
    <w:p>
      <w:pPr>
        <w:pStyle w:val="Normal"/>
        <w:bidi w:val="0"/>
        <w:jc w:val="left"/>
        <w:rPr/>
      </w:pPr>
      <w:r>
        <w:rPr/>
        <w:t>Kell 7 stardib Pärnust buss Riia lennujaama. Kui tallinlastest reisihuvilisi on piisavalt, võetakse nad Tallinnast peale kell 5.</w:t>
      </w:r>
    </w:p>
    <w:p>
      <w:pPr>
        <w:pStyle w:val="Normal"/>
        <w:bidi w:val="0"/>
        <w:jc w:val="left"/>
        <w:rPr/>
      </w:pPr>
      <w:r>
        <w:rPr/>
        <w:t>Lend Riia-Istanbul stardib kell 11.25. Lennuaeg on 3.10, Istanbuli lennujaamas on meil aega šopata 3,5 tundi, seejärel tuleb 1.50 kestev lend Batumi, kuhu jõuame kell 21.10.</w:t>
      </w:r>
    </w:p>
    <w:p>
      <w:pPr>
        <w:pStyle w:val="Normal"/>
        <w:bidi w:val="0"/>
        <w:jc w:val="left"/>
        <w:rPr/>
      </w:pPr>
      <w:r>
        <w:rPr/>
        <w:t>Batumis majutume hotelli.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Neljapäev, 15.8.24</w:t>
      </w:r>
    </w:p>
    <w:p>
      <w:pPr>
        <w:pStyle w:val="Normal"/>
        <w:bidi w:val="0"/>
        <w:jc w:val="left"/>
        <w:rPr/>
      </w:pPr>
      <w:r>
        <w:rPr/>
        <w:t>Hommikusöök hotellis.</w:t>
      </w:r>
    </w:p>
    <w:p>
      <w:pPr>
        <w:pStyle w:val="Normal"/>
        <w:bidi w:val="0"/>
        <w:jc w:val="left"/>
        <w:rPr/>
      </w:pPr>
      <w:r>
        <w:rPr/>
        <w:t>Kell 10 soovijaile kahetunnine linnaekskursioon kohaliku giidiga.</w:t>
      </w:r>
    </w:p>
    <w:p>
      <w:pPr>
        <w:pStyle w:val="Normal"/>
        <w:bidi w:val="0"/>
        <w:jc w:val="left"/>
        <w:rPr/>
      </w:pPr>
      <w:r>
        <w:rPr/>
        <w:t>Kell 14 sõidame mägedesse vaatama kuulsat Tamari silda ja koske, seejärel on rahvuslik õhtu ohtrate söökide-jookide ja kohalike tantsijate-lauljate esinemisega.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Reede, 16.8.24</w:t>
      </w:r>
    </w:p>
    <w:p>
      <w:pPr>
        <w:pStyle w:val="Normal"/>
        <w:bidi w:val="0"/>
        <w:jc w:val="left"/>
        <w:rPr/>
      </w:pPr>
      <w:r>
        <w:rPr/>
        <w:t>Hommikusöök hotellis.</w:t>
      </w:r>
    </w:p>
    <w:p>
      <w:pPr>
        <w:pStyle w:val="Normal"/>
        <w:bidi w:val="0"/>
        <w:jc w:val="left"/>
        <w:rPr/>
      </w:pPr>
      <w:r>
        <w:rPr/>
        <w:t>Algab veteranide lauatenniseturniir.</w:t>
      </w:r>
    </w:p>
    <w:p>
      <w:pPr>
        <w:pStyle w:val="Normal"/>
        <w:bidi w:val="0"/>
        <w:jc w:val="left"/>
        <w:rPr/>
      </w:pPr>
      <w:r>
        <w:rPr/>
        <w:t>Reisisaatjaga on võimalik minna sööma Batumi kuulsale kalaturule.</w:t>
      </w:r>
    </w:p>
    <w:p>
      <w:pPr>
        <w:pStyle w:val="Normal"/>
        <w:bidi w:val="0"/>
        <w:jc w:val="left"/>
        <w:rPr/>
      </w:pPr>
      <w:r>
        <w:rPr/>
        <w:t>Rannamõnud.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Laupäev, 17.8.24</w:t>
      </w:r>
    </w:p>
    <w:p>
      <w:pPr>
        <w:pStyle w:val="Normal"/>
        <w:bidi w:val="0"/>
        <w:jc w:val="left"/>
        <w:rPr/>
      </w:pPr>
      <w:r>
        <w:rPr/>
        <w:t>Hommikusöök hotellis.</w:t>
      </w:r>
    </w:p>
    <w:p>
      <w:pPr>
        <w:pStyle w:val="Normal"/>
        <w:bidi w:val="0"/>
        <w:jc w:val="left"/>
        <w:rPr/>
      </w:pPr>
      <w:r>
        <w:rPr/>
        <w:t>Veteranide lauatenniseturniiri teine päev.</w:t>
      </w:r>
    </w:p>
    <w:p>
      <w:pPr>
        <w:pStyle w:val="Normal"/>
        <w:bidi w:val="0"/>
        <w:jc w:val="left"/>
        <w:rPr/>
      </w:pPr>
      <w:r>
        <w:rPr/>
        <w:t>Reisisaatja pakub võimalust sõita koos gondliga linna kohale mäkke, kust on imeilus vaade.</w:t>
      </w:r>
    </w:p>
    <w:p>
      <w:pPr>
        <w:pStyle w:val="Normal"/>
        <w:bidi w:val="0"/>
        <w:jc w:val="left"/>
        <w:rPr/>
      </w:pPr>
      <w:r>
        <w:rPr/>
        <w:t>Rannamõnud, Batumi söögikohtade meie jaoks odavad hinkaalid, hatšapurid, šašlõkid ja hartšo-supid.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Pühapäev, 18.8.24</w:t>
      </w:r>
    </w:p>
    <w:p>
      <w:pPr>
        <w:pStyle w:val="Normal"/>
        <w:bidi w:val="0"/>
        <w:jc w:val="left"/>
        <w:rPr/>
      </w:pPr>
      <w:r>
        <w:rPr/>
        <w:t>Hommikusöök hotellis.</w:t>
      </w:r>
    </w:p>
    <w:p>
      <w:pPr>
        <w:pStyle w:val="Normal"/>
        <w:bidi w:val="0"/>
        <w:jc w:val="left"/>
        <w:rPr/>
      </w:pPr>
      <w:r>
        <w:rPr/>
        <w:t>Veteranide turniiri ilmselt finaalide päev.</w:t>
      </w:r>
    </w:p>
    <w:p>
      <w:pPr>
        <w:pStyle w:val="Normal"/>
        <w:bidi w:val="0"/>
        <w:jc w:val="left"/>
        <w:rPr/>
      </w:pPr>
      <w:r>
        <w:rPr/>
        <w:t>Batumi vaatamisväärsuste nautimine.</w:t>
      </w:r>
    </w:p>
    <w:p>
      <w:pPr>
        <w:pStyle w:val="Normal"/>
        <w:bidi w:val="0"/>
        <w:jc w:val="left"/>
        <w:rPr/>
      </w:pPr>
      <w:r>
        <w:rPr/>
        <w:t>Õhtul võime minna vaatama Batumi laulvaid ja tantsivaid purskkaeve.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Esmaspäev, 19.8.24</w:t>
      </w:r>
    </w:p>
    <w:p>
      <w:pPr>
        <w:pStyle w:val="Normal"/>
        <w:bidi w:val="0"/>
        <w:jc w:val="left"/>
        <w:rPr/>
      </w:pPr>
      <w:r>
        <w:rPr/>
        <w:t>Hommikusöök hotellis.</w:t>
      </w:r>
    </w:p>
    <w:p>
      <w:pPr>
        <w:pStyle w:val="Normal"/>
        <w:bidi w:val="0"/>
        <w:jc w:val="left"/>
        <w:rPr/>
      </w:pPr>
      <w:r>
        <w:rPr/>
        <w:t>Vaba päev ranna- ja muudeks rõõmudeks.</w:t>
      </w:r>
    </w:p>
    <w:p>
      <w:pPr>
        <w:pStyle w:val="Normal"/>
        <w:bidi w:val="0"/>
        <w:jc w:val="left"/>
        <w:rPr/>
      </w:pPr>
      <w:r>
        <w:rPr/>
        <w:t>Võimalik külastada Batumi botaanikaaeda ja delfinaariumi.</w:t>
      </w:r>
    </w:p>
    <w:p>
      <w:pPr>
        <w:pStyle w:val="Normal"/>
        <w:bidi w:val="0"/>
        <w:jc w:val="left"/>
        <w:rPr/>
      </w:pPr>
      <w:r>
        <w:rPr/>
        <w:t>Soovijatel turgude (nii toidu- kui muu kraamituru) külastamine.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Teisipäev, 20.8.24</w:t>
      </w:r>
    </w:p>
    <w:p>
      <w:pPr>
        <w:pStyle w:val="Normal"/>
        <w:bidi w:val="0"/>
        <w:jc w:val="left"/>
        <w:rPr/>
      </w:pPr>
      <w:r>
        <w:rPr/>
        <w:t>Hommikusöök hotellis.</w:t>
      </w:r>
    </w:p>
    <w:p>
      <w:pPr>
        <w:pStyle w:val="Normal"/>
        <w:bidi w:val="0"/>
        <w:jc w:val="left"/>
        <w:rPr/>
      </w:pPr>
      <w:r>
        <w:rPr/>
        <w:t xml:space="preserve">Kella 9-ks läheme Batumi lennujaama, kust lend Batumi-Istanbul-Riia väljub kell 10.35. </w:t>
      </w:r>
    </w:p>
    <w:p>
      <w:pPr>
        <w:pStyle w:val="Normal"/>
        <w:bidi w:val="0"/>
        <w:jc w:val="left"/>
        <w:rPr/>
      </w:pPr>
      <w:r>
        <w:rPr/>
        <w:t>Ümberistumisel Istanbulis on meil aega ringi vaadata 4,5 tundi.</w:t>
      </w:r>
    </w:p>
    <w:p>
      <w:pPr>
        <w:pStyle w:val="Normal"/>
        <w:bidi w:val="0"/>
        <w:jc w:val="left"/>
        <w:rPr/>
      </w:pPr>
      <w:r>
        <w:rPr/>
        <w:t>Kell 19.20 maandume lennuplaani järgi Riias, kust meid ootav buss viib Pärnu ja võimalusel tallinlased pealinna.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Reisi hind on 830 eurot.</w:t>
      </w:r>
    </w:p>
    <w:p>
      <w:pPr>
        <w:pStyle w:val="Normal"/>
        <w:bidi w:val="0"/>
        <w:jc w:val="left"/>
        <w:rPr/>
      </w:pPr>
      <w:r>
        <w:rPr/>
        <w:t>Ettemaks lennupileti ulatuses 370 eurot (</w:t>
      </w:r>
      <w:r>
        <w:rPr/>
        <w:t>tungivalt soovitame</w:t>
      </w:r>
      <w:r>
        <w:rPr/>
        <w:t xml:space="preserve"> kõigil teha tervisekindlustuse kõrval ka reisitõrkekindlustuse, et haigestumise ja reisist loobumise korral raha tagasi saada).</w:t>
      </w:r>
    </w:p>
    <w:p>
      <w:pPr>
        <w:pStyle w:val="Normal"/>
        <w:bidi w:val="0"/>
        <w:jc w:val="left"/>
        <w:rPr/>
      </w:pPr>
      <w:r>
        <w:rPr/>
        <w:t xml:space="preserve">Ettemaks 370 eurot tuleb maksta 1. </w:t>
      </w:r>
      <w:r>
        <w:rPr/>
        <w:t>ma</w:t>
      </w:r>
      <w:r>
        <w:rPr/>
        <w:t>iks, mis on ka sellele reisile registreerimise tähtaeg.</w:t>
      </w:r>
    </w:p>
    <w:p>
      <w:pPr>
        <w:pStyle w:val="Normal"/>
        <w:bidi w:val="0"/>
        <w:jc w:val="left"/>
        <w:rPr/>
      </w:pPr>
      <w:r>
        <w:rPr/>
        <w:t>Ülejäänud summa 460 eurot tuleb maksta 1. augustiks.</w:t>
      </w:r>
    </w:p>
    <w:p>
      <w:pPr>
        <w:pStyle w:val="Normal"/>
        <w:bidi w:val="0"/>
        <w:jc w:val="left"/>
        <w:rPr/>
      </w:pPr>
      <w:r>
        <w:rPr/>
        <w:t>Kohapeal lisandub turniiril mängijatele osalustasu 90 USD.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Reisi hinnas on:</w:t>
      </w:r>
    </w:p>
    <w:p>
      <w:pPr>
        <w:pStyle w:val="Normal"/>
        <w:bidi w:val="0"/>
        <w:jc w:val="left"/>
        <w:rPr/>
      </w:pPr>
      <w:r>
        <w:rPr/>
        <w:t>bussitransfeer (Tallinn) Pärnu-Riia ja Riia-Pärnu (Tallinn)</w:t>
      </w:r>
    </w:p>
    <w:p>
      <w:pPr>
        <w:pStyle w:val="Normal"/>
        <w:bidi w:val="0"/>
        <w:jc w:val="left"/>
        <w:rPr/>
      </w:pPr>
      <w:r>
        <w:rPr/>
        <w:t>lennud Riia-Batumi-Riia äraantava pagasiga</w:t>
      </w:r>
    </w:p>
    <w:p>
      <w:pPr>
        <w:pStyle w:val="Normal"/>
        <w:bidi w:val="0"/>
        <w:jc w:val="left"/>
        <w:rPr/>
      </w:pPr>
      <w:r>
        <w:rPr/>
        <w:t>6 ööd Batumi hotellis</w:t>
      </w:r>
    </w:p>
    <w:p>
      <w:pPr>
        <w:pStyle w:val="Normal"/>
        <w:bidi w:val="0"/>
        <w:jc w:val="left"/>
        <w:rPr/>
      </w:pPr>
      <w:r>
        <w:rPr/>
        <w:t>Batumi linnaekskursioon</w:t>
      </w:r>
    </w:p>
    <w:p>
      <w:pPr>
        <w:pStyle w:val="Normal"/>
        <w:bidi w:val="0"/>
        <w:jc w:val="left"/>
        <w:rPr/>
      </w:pPr>
      <w:r>
        <w:rPr/>
        <w:t>rahvuslik õhtusöök</w:t>
      </w:r>
    </w:p>
    <w:p>
      <w:pPr>
        <w:pStyle w:val="Normal"/>
        <w:bidi w:val="0"/>
        <w:jc w:val="left"/>
        <w:rPr/>
      </w:pPr>
      <w:r>
        <w:rPr/>
        <w:t>reisisaatja teenus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Reisi hinda ei kuulu:</w:t>
      </w:r>
    </w:p>
    <w:p>
      <w:pPr>
        <w:pStyle w:val="Normal"/>
        <w:bidi w:val="0"/>
        <w:jc w:val="left"/>
        <w:rPr/>
      </w:pPr>
      <w:r>
        <w:rPr/>
        <w:t>turniiril osalejate osalustasu 90 USD</w:t>
      </w:r>
    </w:p>
    <w:p>
      <w:pPr>
        <w:pStyle w:val="Normal"/>
        <w:bidi w:val="0"/>
        <w:jc w:val="left"/>
        <w:rPr/>
      </w:pPr>
      <w:r>
        <w:rPr/>
        <w:t>tervise- ja reisitõrkekindlustus</w:t>
      </w:r>
    </w:p>
    <w:p>
      <w:pPr>
        <w:pStyle w:val="Normal"/>
        <w:bidi w:val="0"/>
        <w:jc w:val="left"/>
        <w:rPr/>
      </w:pPr>
      <w:r>
        <w:rPr/>
        <w:t>piletid vaatamisväärsustele</w:t>
      </w:r>
    </w:p>
    <w:p>
      <w:pPr>
        <w:pStyle w:val="Normal"/>
        <w:bidi w:val="0"/>
        <w:jc w:val="left"/>
        <w:rPr/>
      </w:pPr>
      <w:r>
        <w:rPr/>
        <w:t>toitlustamine peale hotellihommikusöökide</w:t>
      </w:r>
    </w:p>
    <w:p>
      <w:pPr>
        <w:pStyle w:val="Normal"/>
        <w:bidi w:val="0"/>
        <w:jc w:val="left"/>
        <w:rPr/>
      </w:pPr>
      <w:r>
        <w:rPr/>
        <w:t>ühese toa lisatasu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  <w:u w:val="single"/>
        </w:rPr>
      </w:pPr>
      <w:r>
        <w:rPr>
          <w:b/>
          <w:bCs/>
          <w:u w:val="single"/>
        </w:rPr>
        <w:t>Reis toimub, kui sellele registreerub vähemalt 16 inimest!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Gruusiasse reisimine on meile viisavaba, </w:t>
      </w:r>
      <w:r>
        <w:rPr/>
        <w:t xml:space="preserve">Eesti välisministeeriumi andmetel saab </w:t>
      </w:r>
      <w:r>
        <w:rPr/>
        <w:t xml:space="preserve">Eesti kodanik </w:t>
      </w:r>
      <w:r>
        <w:rPr/>
        <w:t xml:space="preserve">riiki siseneda kogu reisi vältel kehtiva </w:t>
      </w:r>
      <w:r>
        <w:rPr/>
        <w:t>Eesti passi, samuti ID-kaardiga.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Registreerida </w:t>
      </w:r>
      <w:hyperlink r:id="rId2">
        <w:r>
          <w:rPr>
            <w:rStyle w:val="Hyperlink"/>
          </w:rPr>
          <w:t>info@venderloo.ee</w:t>
        </w:r>
      </w:hyperlink>
      <w:r>
        <w:rPr/>
        <w:t xml:space="preserve"> või </w:t>
      </w:r>
      <w:hyperlink r:id="rId3">
        <w:r>
          <w:rPr>
            <w:rStyle w:val="Hyperlink"/>
          </w:rPr>
          <w:t>ennhallik@gmail.com</w:t>
        </w:r>
      </w:hyperlink>
      <w:r>
        <w:rPr/>
        <w:t xml:space="preserve"> või telefonidel Enn Hallik 5103712 ehk Kalvin Eisenschmidt 5189441.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1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t-E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t-EE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Pealkiri">
    <w:name w:val="Pealkiri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venderloo.ee" TargetMode="External"/><Relationship Id="rId3" Type="http://schemas.openxmlformats.org/officeDocument/2006/relationships/hyperlink" Target="mailto:ennhallik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LibreOffice/7.6.0.3$Windows_X86_64 LibreOffice_project/69edd8b8ebc41d00b4de3915dc82f8f0fc3b6265</Application>
  <AppVersion>15.0000</AppVersion>
  <Pages>2</Pages>
  <Words>486</Words>
  <Characters>3501</Characters>
  <CharactersWithSpaces>3928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2024-02-24T17:08:51Z</dcterms:created>
  <dc:creator/>
  <dc:description/>
  <dc:language>et-EE</dc:language>
  <cp:lastModifiedBy/>
  <dcterms:modified xsi:type="dcterms:W3CDTF">2024-02-26T11:11:41Z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