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Cs/>
          <w:sz w:val="32"/>
          <w:szCs w:val="32"/>
        </w:rPr>
      </w:pPr>
      <w:r>
        <w:rPr>
          <w:b/>
          <w:bCs/>
          <w:sz w:val="32"/>
          <w:szCs w:val="32"/>
        </w:rPr>
        <w:t>Rahvusvaheline veteranide turniir Batumis</w:t>
      </w:r>
    </w:p>
    <w:p>
      <w:pPr>
        <w:pStyle w:val="Normal"/>
        <w:bidi w:val="0"/>
        <w:jc w:val="left"/>
        <w:rPr>
          <w:b/>
          <w:bCs/>
        </w:rPr>
      </w:pPr>
      <w:r>
        <w:rPr>
          <w:b/>
          <w:bCs/>
        </w:rPr>
        <w:t>16.-18. augustil 2024</w:t>
      </w:r>
    </w:p>
    <w:p>
      <w:pPr>
        <w:pStyle w:val="Normal"/>
        <w:bidi w:val="0"/>
        <w:jc w:val="left"/>
        <w:rPr>
          <w:i/>
          <w:i/>
          <w:iCs/>
        </w:rPr>
      </w:pPr>
      <w:r>
        <w:rPr>
          <w:i/>
          <w:iCs/>
        </w:rPr>
        <w:t>ja muudki, mis Gruusias näha ning maitsta</w:t>
      </w:r>
    </w:p>
    <w:p>
      <w:pPr>
        <w:pStyle w:val="Normal"/>
        <w:bidi w:val="0"/>
        <w:jc w:val="left"/>
        <w:rPr>
          <w:b/>
          <w:bCs/>
          <w:i/>
          <w:i/>
          <w:iCs/>
          <w:sz w:val="28"/>
          <w:szCs w:val="28"/>
          <w:u w:val="single"/>
        </w:rPr>
      </w:pPr>
      <w:r>
        <w:rPr>
          <w:b/>
          <w:bCs/>
          <w:i/>
          <w:iCs/>
          <w:sz w:val="28"/>
          <w:szCs w:val="28"/>
          <w:u w:val="single"/>
        </w:rPr>
        <w:t>1</w:t>
      </w:r>
      <w:r>
        <w:rPr>
          <w:b/>
          <w:bCs/>
          <w:i/>
          <w:iCs/>
          <w:sz w:val="28"/>
          <w:szCs w:val="28"/>
          <w:u w:val="single"/>
        </w:rPr>
        <w:t>5</w:t>
      </w:r>
      <w:r>
        <w:rPr>
          <w:b/>
          <w:bCs/>
          <w:i/>
          <w:iCs/>
          <w:sz w:val="28"/>
          <w:szCs w:val="28"/>
          <w:u w:val="single"/>
        </w:rPr>
        <w:t>.-2</w:t>
      </w:r>
      <w:r>
        <w:rPr>
          <w:b/>
          <w:bCs/>
          <w:i/>
          <w:iCs/>
          <w:sz w:val="28"/>
          <w:szCs w:val="28"/>
          <w:u w:val="single"/>
        </w:rPr>
        <w:t>2</w:t>
      </w:r>
      <w:r>
        <w:rPr>
          <w:b/>
          <w:bCs/>
          <w:i/>
          <w:iCs/>
          <w:sz w:val="28"/>
          <w:szCs w:val="28"/>
          <w:u w:val="single"/>
        </w:rPr>
        <w:t>. augusti reisil</w:t>
      </w:r>
    </w:p>
    <w:p>
      <w:pPr>
        <w:pStyle w:val="Normal"/>
        <w:bidi w:val="0"/>
        <w:jc w:val="left"/>
        <w:rPr/>
      </w:pPr>
      <w:r>
        <w:rPr/>
      </w:r>
    </w:p>
    <w:p>
      <w:pPr>
        <w:pStyle w:val="Normal"/>
        <w:bidi w:val="0"/>
        <w:jc w:val="left"/>
        <w:rPr/>
      </w:pPr>
      <w:r>
        <w:rPr/>
        <w:t>Gruusia kuulsaimas rannakuurordis Batumis korraldatakse 2024. aasta 16.-18. augustil esimene rahvusvaheline veteranide lauatenniseturniir, kuhu oleme kutsutud meiegi. Mängitakse kesklinna saalis nii üksik- kui paarismänge, vanuseklassid selguvad peagi.</w:t>
      </w:r>
    </w:p>
    <w:p>
      <w:pPr>
        <w:pStyle w:val="Normal"/>
        <w:bidi w:val="0"/>
        <w:jc w:val="left"/>
        <w:rPr/>
      </w:pPr>
      <w:r>
        <w:rPr/>
        <w:t xml:space="preserve">Reis, mida koos Venderloo firmaga Gruusiasse ja eriti Gruusia rahvaarvult teise linna Batumi palju gruppe viinuna sellele turniirile korraldan, pakub veteranidele häid võimalusi kaasa võtta mängijate kaaskondlasi ja nii grusiinide vaatamisväärsuste, maitsvate toitude, tantsu-laulu ja muuga tutvuda. </w:t>
      </w:r>
    </w:p>
    <w:p>
      <w:pPr>
        <w:pStyle w:val="Normal"/>
        <w:bidi w:val="0"/>
        <w:jc w:val="left"/>
        <w:rPr/>
      </w:pPr>
      <w:r>
        <w:rPr/>
        <w:t>Batumi on kolmest osast linn – seal on nii autentne vana linnaosa, seal on laiade bulvarite ja ajaveetmisvõimalustega rannaala, samuti Las Vegaseks kutsutav vaimustavate kõrghoonetega uuslinn.</w:t>
      </w:r>
    </w:p>
    <w:p>
      <w:pPr>
        <w:pStyle w:val="Normal"/>
        <w:bidi w:val="0"/>
        <w:jc w:val="left"/>
        <w:rPr/>
      </w:pPr>
      <w:r>
        <w:rPr/>
      </w:r>
    </w:p>
    <w:p>
      <w:pPr>
        <w:pStyle w:val="Normal"/>
        <w:bidi w:val="0"/>
        <w:jc w:val="left"/>
        <w:rPr>
          <w:b/>
          <w:bCs/>
        </w:rPr>
      </w:pPr>
      <w:r>
        <w:rPr>
          <w:b/>
          <w:bCs/>
        </w:rPr>
        <w:t>Reisikava</w:t>
      </w:r>
    </w:p>
    <w:p>
      <w:pPr>
        <w:pStyle w:val="Normal"/>
        <w:bidi w:val="0"/>
        <w:jc w:val="left"/>
        <w:rPr/>
      </w:pPr>
      <w:r>
        <w:rPr/>
        <w:t xml:space="preserve">Lendame </w:t>
      </w:r>
      <w:r>
        <w:rPr/>
        <w:t>Tallinn</w:t>
      </w:r>
      <w:r>
        <w:rPr/>
        <w:t xml:space="preserve">ast Gruusia suuruselt kolmandasse linna Kutaisi. Wizzair lendab </w:t>
      </w:r>
      <w:r>
        <w:rPr/>
        <w:t>Tallinnast nelj</w:t>
      </w:r>
      <w:r>
        <w:rPr/>
        <w:t xml:space="preserve">apäeviti ja pühapäeviti, seega on </w:t>
      </w:r>
      <w:r>
        <w:rPr/>
        <w:t xml:space="preserve">sellele turniirile </w:t>
      </w:r>
      <w:r>
        <w:rPr/>
        <w:t>mõttekas minna 1</w:t>
      </w:r>
      <w:r>
        <w:rPr/>
        <w:t>5</w:t>
      </w:r>
      <w:r>
        <w:rPr/>
        <w:t>.08 ja tulla 2</w:t>
      </w:r>
      <w:r>
        <w:rPr/>
        <w:t>2</w:t>
      </w:r>
      <w:r>
        <w:rPr/>
        <w:t>.08.</w:t>
      </w:r>
    </w:p>
    <w:p>
      <w:pPr>
        <w:pStyle w:val="Normal"/>
        <w:bidi w:val="0"/>
        <w:jc w:val="left"/>
        <w:rPr/>
      </w:pPr>
      <w:r>
        <w:rPr/>
      </w:r>
    </w:p>
    <w:p>
      <w:pPr>
        <w:pStyle w:val="Normal"/>
        <w:bidi w:val="0"/>
        <w:jc w:val="left"/>
        <w:rPr>
          <w:b/>
          <w:bCs/>
        </w:rPr>
      </w:pPr>
      <w:r>
        <w:rPr>
          <w:b/>
          <w:bCs/>
        </w:rPr>
        <w:t>Nelj</w:t>
      </w:r>
      <w:r>
        <w:rPr>
          <w:b/>
          <w:bCs/>
        </w:rPr>
        <w:t>apäev, 1</w:t>
      </w:r>
      <w:r>
        <w:rPr>
          <w:b/>
          <w:bCs/>
        </w:rPr>
        <w:t>5</w:t>
      </w:r>
      <w:r>
        <w:rPr>
          <w:b/>
          <w:bCs/>
        </w:rPr>
        <w:t>.8.24</w:t>
      </w:r>
    </w:p>
    <w:p>
      <w:pPr>
        <w:pStyle w:val="Normal"/>
        <w:bidi w:val="0"/>
        <w:jc w:val="left"/>
        <w:rPr/>
      </w:pPr>
      <w:r>
        <w:rPr/>
        <w:t xml:space="preserve">Wizzairi lend </w:t>
      </w:r>
      <w:r>
        <w:rPr/>
        <w:t xml:space="preserve">Tallinnast </w:t>
      </w:r>
      <w:r>
        <w:rPr/>
        <w:t>Kutaisi stardib kell 10.</w:t>
      </w:r>
      <w:r>
        <w:rPr/>
        <w:t>5</w:t>
      </w:r>
      <w:r>
        <w:rPr/>
        <w:t>5. Lennuaeg on 4 tunni kandis, maandume Kutaisi rahvusvahelises lennujaamas kell 1</w:t>
      </w:r>
      <w:r>
        <w:rPr/>
        <w:t>6.15</w:t>
      </w:r>
      <w:r>
        <w:rPr/>
        <w:t>. Seal saame raha vahetada (kahjulik on teha seda Eestis).</w:t>
      </w:r>
    </w:p>
    <w:p>
      <w:pPr>
        <w:pStyle w:val="Normal"/>
        <w:bidi w:val="0"/>
        <w:jc w:val="left"/>
        <w:rPr/>
      </w:pPr>
      <w:r>
        <w:rPr/>
        <w:t>Meid ootav buss viib reisiseltskonna seejärel 140 km kaugusele Batumi.</w:t>
      </w:r>
    </w:p>
    <w:p>
      <w:pPr>
        <w:pStyle w:val="Normal"/>
        <w:bidi w:val="0"/>
        <w:jc w:val="left"/>
        <w:rPr/>
      </w:pPr>
      <w:r>
        <w:rPr/>
        <w:t>Majutume hotelli ja jõuame veel pulbitseva kuurordiga esmatutvust teha.</w:t>
      </w:r>
    </w:p>
    <w:p>
      <w:pPr>
        <w:pStyle w:val="Normal"/>
        <w:bidi w:val="0"/>
        <w:jc w:val="left"/>
        <w:rPr>
          <w:b/>
          <w:bCs/>
        </w:rPr>
      </w:pPr>
      <w:r>
        <w:rPr/>
      </w:r>
    </w:p>
    <w:p>
      <w:pPr>
        <w:pStyle w:val="Normal"/>
        <w:bidi w:val="0"/>
        <w:jc w:val="left"/>
        <w:rPr>
          <w:b/>
          <w:bCs/>
        </w:rPr>
      </w:pPr>
      <w:r>
        <w:rPr>
          <w:b/>
          <w:bCs/>
        </w:rPr>
        <w:t>Reede, 16.8.24</w:t>
      </w:r>
    </w:p>
    <w:p>
      <w:pPr>
        <w:pStyle w:val="Normal"/>
        <w:bidi w:val="0"/>
        <w:jc w:val="left"/>
        <w:rPr/>
      </w:pPr>
      <w:r>
        <w:rPr/>
        <w:t>Hommikusöök hotellis.</w:t>
      </w:r>
    </w:p>
    <w:p>
      <w:pPr>
        <w:pStyle w:val="Normal"/>
        <w:bidi w:val="0"/>
        <w:jc w:val="left"/>
        <w:rPr/>
      </w:pPr>
      <w:r>
        <w:rPr/>
        <w:t>Kesklinnas a</w:t>
      </w:r>
      <w:r>
        <w:rPr/>
        <w:t xml:space="preserve">lgab veteranide lauatenniseturniir. </w:t>
      </w:r>
      <w:r>
        <w:rPr/>
        <w:t>Mängijate kaaskondlased naudivad vaatamisväärsusi, r</w:t>
      </w:r>
      <w:r>
        <w:rPr/>
        <w:t>eisisaatjaga on võimalik minna sööma Batumi kuulsale kalaturule.</w:t>
      </w:r>
    </w:p>
    <w:p>
      <w:pPr>
        <w:pStyle w:val="Normal"/>
        <w:bidi w:val="0"/>
        <w:jc w:val="left"/>
        <w:rPr/>
      </w:pPr>
      <w:r>
        <w:rPr/>
        <w:t>Rannamõnud.</w:t>
      </w:r>
    </w:p>
    <w:p>
      <w:pPr>
        <w:pStyle w:val="Normal"/>
        <w:bidi w:val="0"/>
        <w:jc w:val="left"/>
        <w:rPr/>
      </w:pPr>
      <w:r>
        <w:rPr/>
      </w:r>
    </w:p>
    <w:p>
      <w:pPr>
        <w:pStyle w:val="Normal"/>
        <w:bidi w:val="0"/>
        <w:jc w:val="left"/>
        <w:rPr>
          <w:b/>
          <w:bCs/>
        </w:rPr>
      </w:pPr>
      <w:r>
        <w:rPr>
          <w:b/>
          <w:bCs/>
        </w:rPr>
        <w:t>Laupäev, 17.8.24</w:t>
      </w:r>
    </w:p>
    <w:p>
      <w:pPr>
        <w:pStyle w:val="Normal"/>
        <w:bidi w:val="0"/>
        <w:jc w:val="left"/>
        <w:rPr/>
      </w:pPr>
      <w:r>
        <w:rPr/>
        <w:t>Hommikusöök hotellis.</w:t>
      </w:r>
    </w:p>
    <w:p>
      <w:pPr>
        <w:pStyle w:val="Normal"/>
        <w:bidi w:val="0"/>
        <w:jc w:val="left"/>
        <w:rPr/>
      </w:pPr>
      <w:r>
        <w:rPr/>
        <w:t>Veteranide lauatenniseturniiri teine päev.</w:t>
      </w:r>
    </w:p>
    <w:p>
      <w:pPr>
        <w:pStyle w:val="Normal"/>
        <w:bidi w:val="0"/>
        <w:jc w:val="left"/>
        <w:rPr/>
      </w:pPr>
      <w:r>
        <w:rPr/>
        <w:t>Reisisaatja pakub võimalust sõita koos gondliga linna kohale mäkke, kust on imeilus vaade.</w:t>
      </w:r>
    </w:p>
    <w:p>
      <w:pPr>
        <w:pStyle w:val="Normal"/>
        <w:bidi w:val="0"/>
        <w:jc w:val="left"/>
        <w:rPr/>
      </w:pPr>
      <w:r>
        <w:rPr/>
        <w:t xml:space="preserve">Rannamõnud, Batumi söögikohtade </w:t>
      </w:r>
      <w:r>
        <w:rPr/>
        <w:t>maitsv</w:t>
      </w:r>
      <w:r>
        <w:rPr/>
        <w:t>ad hinkaalid, hatšapurid, šašlõkid ja hartšo-supid.</w:t>
      </w:r>
    </w:p>
    <w:p>
      <w:pPr>
        <w:pStyle w:val="Normal"/>
        <w:bidi w:val="0"/>
        <w:jc w:val="left"/>
        <w:rPr/>
      </w:pPr>
      <w:r>
        <w:rPr/>
      </w:r>
    </w:p>
    <w:p>
      <w:pPr>
        <w:pStyle w:val="Normal"/>
        <w:bidi w:val="0"/>
        <w:jc w:val="left"/>
        <w:rPr>
          <w:b/>
          <w:bCs/>
        </w:rPr>
      </w:pPr>
      <w:r>
        <w:rPr>
          <w:b/>
          <w:bCs/>
        </w:rPr>
        <w:t>Pühapäev, 18.8.24</w:t>
      </w:r>
    </w:p>
    <w:p>
      <w:pPr>
        <w:pStyle w:val="Normal"/>
        <w:bidi w:val="0"/>
        <w:jc w:val="left"/>
        <w:rPr/>
      </w:pPr>
      <w:r>
        <w:rPr/>
        <w:t>Hommikusöök hotellis.</w:t>
      </w:r>
    </w:p>
    <w:p>
      <w:pPr>
        <w:pStyle w:val="Normal"/>
        <w:bidi w:val="0"/>
        <w:jc w:val="left"/>
        <w:rPr/>
      </w:pPr>
      <w:r>
        <w:rPr/>
        <w:t>Veteranide turniiri</w:t>
      </w:r>
      <w:r>
        <w:rPr/>
        <w:t>l</w:t>
      </w:r>
      <w:r>
        <w:rPr/>
        <w:t xml:space="preserve"> ilmselt finaalide päev.</w:t>
      </w:r>
    </w:p>
    <w:p>
      <w:pPr>
        <w:pStyle w:val="Normal"/>
        <w:bidi w:val="0"/>
        <w:jc w:val="left"/>
        <w:rPr/>
      </w:pPr>
      <w:r>
        <w:rPr/>
        <w:t>Batumi rikkalike vaatamisväärsuste nautimine.</w:t>
      </w:r>
    </w:p>
    <w:p>
      <w:pPr>
        <w:pStyle w:val="Normal"/>
        <w:bidi w:val="0"/>
        <w:jc w:val="left"/>
        <w:rPr/>
      </w:pPr>
      <w:r>
        <w:rPr/>
        <w:t xml:space="preserve">Õhtul võime minna vaatama Batumi </w:t>
      </w:r>
      <w:r>
        <w:rPr/>
        <w:t xml:space="preserve">kuulsaid </w:t>
      </w:r>
      <w:r>
        <w:rPr/>
        <w:t>laulvaid ja tantsivaid purskkaeve.</w:t>
      </w:r>
    </w:p>
    <w:p>
      <w:pPr>
        <w:pStyle w:val="Normal"/>
        <w:bidi w:val="0"/>
        <w:jc w:val="left"/>
        <w:rPr/>
      </w:pPr>
      <w:r>
        <w:rPr/>
      </w:r>
    </w:p>
    <w:p>
      <w:pPr>
        <w:pStyle w:val="Normal"/>
        <w:bidi w:val="0"/>
        <w:jc w:val="left"/>
        <w:rPr>
          <w:b/>
          <w:bCs/>
        </w:rPr>
      </w:pPr>
      <w:r>
        <w:rPr>
          <w:b/>
          <w:bCs/>
        </w:rPr>
        <w:t>Esmaspäev, 19.8.24</w:t>
      </w:r>
    </w:p>
    <w:p>
      <w:pPr>
        <w:pStyle w:val="Normal"/>
        <w:bidi w:val="0"/>
        <w:jc w:val="left"/>
        <w:rPr/>
      </w:pPr>
      <w:r>
        <w:rPr/>
        <w:t>Hommikusöök hotellis.</w:t>
      </w:r>
    </w:p>
    <w:p>
      <w:pPr>
        <w:pStyle w:val="Normal"/>
        <w:bidi w:val="0"/>
        <w:jc w:val="left"/>
        <w:rPr/>
      </w:pPr>
      <w:r>
        <w:rPr/>
        <w:t>Kell 10 soovijaile kahetunnine linnaekskursioon kohaliku giidiga.</w:t>
      </w:r>
    </w:p>
    <w:p>
      <w:pPr>
        <w:pStyle w:val="Normal"/>
        <w:bidi w:val="0"/>
        <w:jc w:val="left"/>
        <w:rPr/>
      </w:pPr>
      <w:r>
        <w:rPr/>
        <w:t>Kell 14 sõidame mägedesse vaatama kuulsat Tamari silda ja koske, seejärel on rahvuslik õhtu ohtrate söökide-jookide ja kohalike tantsijate-lauljate esinemisega.</w:t>
      </w:r>
    </w:p>
    <w:p>
      <w:pPr>
        <w:pStyle w:val="Normal"/>
        <w:bidi w:val="0"/>
        <w:jc w:val="left"/>
        <w:rPr/>
      </w:pPr>
      <w:r>
        <w:rPr/>
      </w:r>
    </w:p>
    <w:p>
      <w:pPr>
        <w:pStyle w:val="Normal"/>
        <w:bidi w:val="0"/>
        <w:jc w:val="left"/>
        <w:rPr>
          <w:b/>
          <w:bCs/>
        </w:rPr>
      </w:pPr>
      <w:r>
        <w:rPr>
          <w:b/>
          <w:bCs/>
        </w:rPr>
        <w:t>Teisipäev, 20.8.24</w:t>
      </w:r>
    </w:p>
    <w:p>
      <w:pPr>
        <w:pStyle w:val="Normal"/>
        <w:bidi w:val="0"/>
        <w:jc w:val="left"/>
        <w:rPr/>
      </w:pPr>
      <w:r>
        <w:rPr/>
        <w:t>Hommikusöök hotellis.</w:t>
      </w:r>
    </w:p>
    <w:p>
      <w:pPr>
        <w:pStyle w:val="Normal"/>
        <w:bidi w:val="0"/>
        <w:jc w:val="left"/>
        <w:rPr/>
      </w:pPr>
      <w:r>
        <w:rPr/>
        <w:t>Vaba päev ranna- ja muudeks rõõmudeks.</w:t>
      </w:r>
    </w:p>
    <w:p>
      <w:pPr>
        <w:pStyle w:val="Normal"/>
        <w:bidi w:val="0"/>
        <w:jc w:val="left"/>
        <w:rPr/>
      </w:pPr>
      <w:r>
        <w:rPr/>
        <w:t>Soovijatel turgude (nii toidu- kui muu kraamituru) külastamine.</w:t>
      </w:r>
    </w:p>
    <w:p>
      <w:pPr>
        <w:pStyle w:val="Normal"/>
        <w:bidi w:val="0"/>
        <w:jc w:val="left"/>
        <w:rPr/>
      </w:pPr>
      <w:r>
        <w:rPr/>
      </w:r>
    </w:p>
    <w:p>
      <w:pPr>
        <w:pStyle w:val="Normal"/>
        <w:bidi w:val="0"/>
        <w:jc w:val="left"/>
        <w:rPr>
          <w:b/>
          <w:bCs/>
        </w:rPr>
      </w:pPr>
      <w:r>
        <w:rPr>
          <w:b/>
          <w:bCs/>
        </w:rPr>
        <w:t>Kolma</w:t>
      </w:r>
      <w:r>
        <w:rPr>
          <w:b/>
          <w:bCs/>
        </w:rPr>
        <w:t>päev, 2</w:t>
      </w:r>
      <w:r>
        <w:rPr>
          <w:b/>
          <w:bCs/>
        </w:rPr>
        <w:t>1</w:t>
      </w:r>
      <w:r>
        <w:rPr>
          <w:b/>
          <w:bCs/>
        </w:rPr>
        <w:t>.8.24</w:t>
      </w:r>
    </w:p>
    <w:p>
      <w:pPr>
        <w:pStyle w:val="Normal"/>
        <w:bidi w:val="0"/>
        <w:jc w:val="left"/>
        <w:rPr/>
      </w:pPr>
      <w:r>
        <w:rPr/>
        <w:t>Hommikusöök hotellis.</w:t>
      </w:r>
    </w:p>
    <w:p>
      <w:pPr>
        <w:pStyle w:val="Normal"/>
        <w:bidi w:val="0"/>
        <w:jc w:val="left"/>
        <w:rPr/>
      </w:pPr>
      <w:r>
        <w:rPr/>
        <w:t>Kell 10 hakkame sõitma Kutaisi poole.</w:t>
      </w:r>
    </w:p>
    <w:p>
      <w:pPr>
        <w:pStyle w:val="Normal"/>
        <w:bidi w:val="0"/>
        <w:jc w:val="left"/>
        <w:rPr/>
      </w:pPr>
      <w:r>
        <w:rPr/>
        <w:t>Teel külastame UNESCO maailmapärandi nimekirja kuuluvaid Martvili kanjonit ja Tskaltubo ehk Prometeuse koopaid.</w:t>
      </w:r>
    </w:p>
    <w:p>
      <w:pPr>
        <w:pStyle w:val="Normal"/>
        <w:bidi w:val="0"/>
        <w:jc w:val="left"/>
        <w:rPr/>
      </w:pPr>
      <w:r>
        <w:rPr/>
        <w:t>Kutaisis teeb reisisaatja soovijaile väikese jalgsiekskursiooni, võimalik on tõusta jalgsi mäkke ja külastada linna kohal kõrguvat Bagrati katedraali.</w:t>
      </w:r>
    </w:p>
    <w:p>
      <w:pPr>
        <w:pStyle w:val="Normal"/>
        <w:bidi w:val="0"/>
        <w:jc w:val="left"/>
        <w:rPr/>
      </w:pPr>
      <w:r>
        <w:rPr/>
        <w:t>Majutume Kutaisis hotelli.</w:t>
      </w:r>
    </w:p>
    <w:p>
      <w:pPr>
        <w:pStyle w:val="Normal"/>
        <w:bidi w:val="0"/>
        <w:jc w:val="left"/>
        <w:rPr/>
      </w:pPr>
      <w:r>
        <w:rPr/>
      </w:r>
    </w:p>
    <w:p>
      <w:pPr>
        <w:pStyle w:val="Normal"/>
        <w:bidi w:val="0"/>
        <w:jc w:val="left"/>
        <w:rPr>
          <w:b/>
          <w:bCs/>
        </w:rPr>
      </w:pPr>
      <w:r>
        <w:rPr>
          <w:b/>
          <w:bCs/>
        </w:rPr>
        <w:t>Nelj</w:t>
      </w:r>
      <w:r>
        <w:rPr>
          <w:b/>
          <w:bCs/>
        </w:rPr>
        <w:t>apäev, 2</w:t>
      </w:r>
      <w:r>
        <w:rPr>
          <w:b/>
          <w:bCs/>
        </w:rPr>
        <w:t>2</w:t>
      </w:r>
      <w:r>
        <w:rPr>
          <w:b/>
          <w:bCs/>
        </w:rPr>
        <w:t>.8.24</w:t>
      </w:r>
    </w:p>
    <w:p>
      <w:pPr>
        <w:pStyle w:val="Normal"/>
        <w:bidi w:val="0"/>
        <w:jc w:val="left"/>
        <w:rPr/>
      </w:pPr>
      <w:r>
        <w:rPr/>
        <w:t>Hommikusöök antakse hotellist kaasa.</w:t>
      </w:r>
    </w:p>
    <w:p>
      <w:pPr>
        <w:pStyle w:val="Normal"/>
        <w:bidi w:val="0"/>
        <w:jc w:val="left"/>
        <w:rPr/>
      </w:pPr>
      <w:r>
        <w:rPr/>
        <w:t>Kell 4 viib buss meid Kutaisi lennujaama.</w:t>
      </w:r>
    </w:p>
    <w:p>
      <w:pPr>
        <w:pStyle w:val="Normal"/>
        <w:bidi w:val="0"/>
        <w:jc w:val="left"/>
        <w:rPr/>
      </w:pPr>
      <w:r>
        <w:rPr/>
        <w:t xml:space="preserve">Lend Kutaisist </w:t>
      </w:r>
      <w:r>
        <w:rPr/>
        <w:t>Tallinn</w:t>
      </w:r>
      <w:r>
        <w:rPr/>
        <w:t>a väljub kell 6.40.</w:t>
      </w:r>
    </w:p>
    <w:p>
      <w:pPr>
        <w:pStyle w:val="Normal"/>
        <w:bidi w:val="0"/>
        <w:jc w:val="left"/>
        <w:rPr/>
      </w:pPr>
      <w:r>
        <w:rPr/>
        <w:t>Kell 10.</w:t>
      </w:r>
      <w:r>
        <w:rPr/>
        <w:t>20</w:t>
      </w:r>
      <w:r>
        <w:rPr/>
        <w:t xml:space="preserve"> maandume </w:t>
      </w:r>
      <w:r>
        <w:rPr/>
        <w:t>Tallinn</w:t>
      </w:r>
      <w:r>
        <w:rPr/>
        <w:t>as.</w:t>
      </w:r>
    </w:p>
    <w:p>
      <w:pPr>
        <w:pStyle w:val="Normal"/>
        <w:bidi w:val="0"/>
        <w:jc w:val="left"/>
        <w:rPr/>
      </w:pPr>
      <w:r>
        <w:rPr/>
      </w:r>
    </w:p>
    <w:p>
      <w:pPr>
        <w:pStyle w:val="Normal"/>
        <w:bidi w:val="0"/>
        <w:jc w:val="left"/>
        <w:rPr>
          <w:b/>
          <w:bCs/>
          <w:sz w:val="28"/>
          <w:szCs w:val="28"/>
          <w:u w:val="single"/>
        </w:rPr>
      </w:pPr>
      <w:r>
        <w:rPr>
          <w:b/>
          <w:bCs/>
          <w:sz w:val="28"/>
          <w:szCs w:val="28"/>
          <w:u w:val="single"/>
        </w:rPr>
        <w:t>Reisi hind on 8</w:t>
      </w:r>
      <w:r>
        <w:rPr>
          <w:b/>
          <w:bCs/>
          <w:sz w:val="28"/>
          <w:szCs w:val="28"/>
          <w:u w:val="single"/>
        </w:rPr>
        <w:t>5</w:t>
      </w:r>
      <w:r>
        <w:rPr>
          <w:b/>
          <w:bCs/>
          <w:sz w:val="28"/>
          <w:szCs w:val="28"/>
          <w:u w:val="single"/>
        </w:rPr>
        <w:t>0 eurot.</w:t>
      </w:r>
    </w:p>
    <w:p>
      <w:pPr>
        <w:pStyle w:val="Normal"/>
        <w:bidi w:val="0"/>
        <w:jc w:val="left"/>
        <w:rPr/>
      </w:pPr>
      <w:r>
        <w:rPr/>
        <w:t>Ettemaks 3</w:t>
      </w:r>
      <w:r>
        <w:rPr/>
        <w:t>5</w:t>
      </w:r>
      <w:r>
        <w:rPr/>
        <w:t xml:space="preserve">0 eurot (tungivalt soovitame kõigil teha tervisekindlustuse kõrval ka reisitõrkekindlustuse, sest lennufirma loobumise korral pileteid ei hüvita). </w:t>
      </w:r>
    </w:p>
    <w:p>
      <w:pPr>
        <w:pStyle w:val="Normal"/>
        <w:bidi w:val="0"/>
        <w:jc w:val="left"/>
        <w:rPr/>
      </w:pPr>
      <w:r>
        <w:rPr/>
        <w:t>Ettemaks 3</w:t>
      </w:r>
      <w:r>
        <w:rPr/>
        <w:t>5</w:t>
      </w:r>
      <w:r>
        <w:rPr/>
        <w:t>0 eurot tuleb maksta 1. maiks, mis on ka sellele reisile registreerimise tähtaeg.</w:t>
      </w:r>
    </w:p>
    <w:p>
      <w:pPr>
        <w:pStyle w:val="Normal"/>
        <w:bidi w:val="0"/>
        <w:jc w:val="left"/>
        <w:rPr/>
      </w:pPr>
      <w:r>
        <w:rPr/>
        <w:t>Ülejäänud summa 5</w:t>
      </w:r>
      <w:r>
        <w:rPr/>
        <w:t>0</w:t>
      </w:r>
      <w:r>
        <w:rPr/>
        <w:t>0 eurot tuleb maksta 1. augustiks.</w:t>
      </w:r>
    </w:p>
    <w:p>
      <w:pPr>
        <w:pStyle w:val="Normal"/>
        <w:bidi w:val="0"/>
        <w:jc w:val="left"/>
        <w:rPr/>
      </w:pPr>
      <w:r>
        <w:rPr/>
        <w:t>Kohapeal lisandub turniiril mängijatele osalustasu 90 USD.</w:t>
      </w:r>
    </w:p>
    <w:p>
      <w:pPr>
        <w:pStyle w:val="Normal"/>
        <w:bidi w:val="0"/>
        <w:jc w:val="left"/>
        <w:rPr/>
      </w:pPr>
      <w:r>
        <w:rPr/>
      </w:r>
    </w:p>
    <w:p>
      <w:pPr>
        <w:pStyle w:val="Normal"/>
        <w:bidi w:val="0"/>
        <w:jc w:val="left"/>
        <w:rPr>
          <w:b/>
          <w:bCs/>
        </w:rPr>
      </w:pPr>
      <w:r>
        <w:rPr>
          <w:b/>
          <w:bCs/>
        </w:rPr>
        <w:t>Reisi hinnas on:</w:t>
      </w:r>
    </w:p>
    <w:p>
      <w:pPr>
        <w:pStyle w:val="Normal"/>
        <w:bidi w:val="0"/>
        <w:jc w:val="left"/>
        <w:rPr/>
      </w:pPr>
      <w:r>
        <w:rPr/>
        <w:t>lennud Riia-Kutaisi-Riia käsipagasiga mõõtmetel 40x30x20 cm</w:t>
      </w:r>
    </w:p>
    <w:p>
      <w:pPr>
        <w:pStyle w:val="Normal"/>
        <w:bidi w:val="0"/>
        <w:jc w:val="left"/>
        <w:rPr/>
      </w:pPr>
      <w:r>
        <w:rPr/>
        <w:t>bussitransfeerid Kutaisi-Batumi ja Batumi-Kutaisi</w:t>
      </w:r>
    </w:p>
    <w:p>
      <w:pPr>
        <w:pStyle w:val="Normal"/>
        <w:bidi w:val="0"/>
        <w:jc w:val="left"/>
        <w:rPr/>
      </w:pPr>
      <w:r>
        <w:rPr/>
        <w:t>6 ööd Batumi ja 1 öö Kutaisi hotellis</w:t>
      </w:r>
    </w:p>
    <w:p>
      <w:pPr>
        <w:pStyle w:val="Normal"/>
        <w:bidi w:val="0"/>
        <w:jc w:val="left"/>
        <w:rPr/>
      </w:pPr>
      <w:r>
        <w:rPr/>
        <w:t>Batumi linnaekskursioon</w:t>
      </w:r>
    </w:p>
    <w:p>
      <w:pPr>
        <w:pStyle w:val="Normal"/>
        <w:bidi w:val="0"/>
        <w:jc w:val="left"/>
        <w:rPr/>
      </w:pPr>
      <w:r>
        <w:rPr/>
        <w:t>rahvuslik õhtusöök</w:t>
      </w:r>
    </w:p>
    <w:p>
      <w:pPr>
        <w:pStyle w:val="Normal"/>
        <w:bidi w:val="0"/>
        <w:jc w:val="left"/>
        <w:rPr/>
      </w:pPr>
      <w:r>
        <w:rPr/>
        <w:t>reisisaatja teenus</w:t>
      </w:r>
    </w:p>
    <w:p>
      <w:pPr>
        <w:pStyle w:val="Normal"/>
        <w:bidi w:val="0"/>
        <w:jc w:val="left"/>
        <w:rPr/>
      </w:pPr>
      <w:r>
        <w:rPr/>
      </w:r>
    </w:p>
    <w:p>
      <w:pPr>
        <w:pStyle w:val="Normal"/>
        <w:bidi w:val="0"/>
        <w:jc w:val="left"/>
        <w:rPr>
          <w:b/>
          <w:bCs/>
        </w:rPr>
      </w:pPr>
      <w:r>
        <w:rPr>
          <w:b/>
          <w:bCs/>
        </w:rPr>
        <w:t>Reisi hinda ei kuulu:</w:t>
      </w:r>
    </w:p>
    <w:p>
      <w:pPr>
        <w:pStyle w:val="Normal"/>
        <w:bidi w:val="0"/>
        <w:jc w:val="left"/>
        <w:rPr/>
      </w:pPr>
      <w:r>
        <w:rPr/>
        <w:t>turniiril osalejate osalustasu 90 USD</w:t>
      </w:r>
    </w:p>
    <w:p>
      <w:pPr>
        <w:pStyle w:val="Normal"/>
        <w:bidi w:val="0"/>
        <w:jc w:val="left"/>
        <w:rPr/>
      </w:pPr>
      <w:r>
        <w:rPr/>
        <w:t>tervise- ja reisitõrkekindlustus</w:t>
      </w:r>
    </w:p>
    <w:p>
      <w:pPr>
        <w:pStyle w:val="Normal"/>
        <w:bidi w:val="0"/>
        <w:jc w:val="left"/>
        <w:rPr/>
      </w:pPr>
      <w:r>
        <w:rPr/>
        <w:t>piletid vaatamisväärsustele</w:t>
      </w:r>
    </w:p>
    <w:p>
      <w:pPr>
        <w:pStyle w:val="Normal"/>
        <w:bidi w:val="0"/>
        <w:jc w:val="left"/>
        <w:rPr/>
      </w:pPr>
      <w:r>
        <w:rPr/>
        <w:t>toitlustamine peale hotellihommikusöökide</w:t>
      </w:r>
    </w:p>
    <w:p>
      <w:pPr>
        <w:pStyle w:val="Normal"/>
        <w:bidi w:val="0"/>
        <w:jc w:val="left"/>
        <w:rPr/>
      </w:pPr>
      <w:r>
        <w:rPr/>
        <w:t>ühese toa lisatasu</w:t>
      </w:r>
    </w:p>
    <w:p>
      <w:pPr>
        <w:pStyle w:val="Normal"/>
        <w:bidi w:val="0"/>
        <w:jc w:val="left"/>
        <w:rPr/>
      </w:pPr>
      <w:r>
        <w:rPr/>
      </w:r>
    </w:p>
    <w:p>
      <w:pPr>
        <w:pStyle w:val="Normal"/>
        <w:bidi w:val="0"/>
        <w:jc w:val="left"/>
        <w:rPr>
          <w:b/>
          <w:bCs/>
          <w:u w:val="single"/>
        </w:rPr>
      </w:pPr>
      <w:r>
        <w:rPr>
          <w:b/>
          <w:bCs/>
          <w:u w:val="single"/>
        </w:rPr>
        <w:t>Reis toimub, kui sellele registreerub vähemalt 16 inimest!</w:t>
      </w:r>
    </w:p>
    <w:p>
      <w:pPr>
        <w:pStyle w:val="Normal"/>
        <w:bidi w:val="0"/>
        <w:jc w:val="left"/>
        <w:rPr/>
      </w:pPr>
      <w:r>
        <w:rPr/>
      </w:r>
    </w:p>
    <w:p>
      <w:pPr>
        <w:pStyle w:val="Normal"/>
        <w:bidi w:val="0"/>
        <w:jc w:val="left"/>
        <w:rPr/>
      </w:pPr>
      <w:r>
        <w:rPr/>
        <w:t>Gruusiasse reisimine on meile viisavaba, Eesti välisministeeriumi andmeil saab riiki siseneda kogu reisi vältel kehtiva passi, samuti ID-kaardiga.</w:t>
      </w:r>
    </w:p>
    <w:p>
      <w:pPr>
        <w:pStyle w:val="Normal"/>
        <w:bidi w:val="0"/>
        <w:jc w:val="left"/>
        <w:rPr/>
      </w:pPr>
      <w:r>
        <w:rPr/>
      </w:r>
    </w:p>
    <w:p>
      <w:pPr>
        <w:pStyle w:val="Normal"/>
        <w:bidi w:val="0"/>
        <w:jc w:val="left"/>
        <w:rPr/>
      </w:pPr>
      <w:r>
        <w:rPr/>
        <w:t xml:space="preserve">Registreerida </w:t>
      </w:r>
      <w:hyperlink r:id="rId2">
        <w:r>
          <w:rPr>
            <w:rStyle w:val="Hyperlink"/>
          </w:rPr>
          <w:t>info@venderloo.ee</w:t>
        </w:r>
      </w:hyperlink>
      <w:r>
        <w:rPr/>
        <w:t xml:space="preserve"> või </w:t>
      </w:r>
      <w:hyperlink r:id="rId3">
        <w:r>
          <w:rPr>
            <w:rStyle w:val="Hyperlink"/>
          </w:rPr>
          <w:t>ennhallik@gmail.com</w:t>
        </w:r>
      </w:hyperlink>
      <w:r>
        <w:rPr/>
        <w:t xml:space="preserve"> või telefonidel Enn Hallik 5103712 ehk Kalvin Eisenschmidt 5189441.</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t-E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t-EE" w:eastAsia="zh-CN" w:bidi="hi-IN"/>
    </w:rPr>
  </w:style>
  <w:style w:type="character" w:styleId="Hyperlink">
    <w:name w:val="Hyperlink"/>
    <w:rPr>
      <w:color w:val="000080"/>
      <w:u w:val="single"/>
    </w:rPr>
  </w:style>
  <w:style w:type="paragraph" w:styleId="Pealkiri">
    <w:name w:val="Pealkiri"/>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venderloo.ee" TargetMode="External"/><Relationship Id="rId3" Type="http://schemas.openxmlformats.org/officeDocument/2006/relationships/hyperlink" Target="mailto:ennhallik@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30</TotalTime>
  <Application>LibreOffice/7.6.0.3$Windows_X86_64 LibreOffice_project/69edd8b8ebc41d00b4de3915dc82f8f0fc3b6265</Application>
  <AppVersion>15.0000</AppVersion>
  <Pages>2</Pages>
  <Words>506</Words>
  <Characters>3683</Characters>
  <CharactersWithSpaces>4125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2024-02-24T15:43:17Z</dcterms:created>
  <dc:creator/>
  <dc:description/>
  <dc:language>et-EE</dc:language>
  <cp:lastModifiedBy/>
  <cp:lastPrinted>2024-02-24T17:06:56Z</cp:lastPrinted>
  <dcterms:modified xsi:type="dcterms:W3CDTF">2024-02-26T12:31:00Z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